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D7DF1" w14:textId="77777777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>KEMIJA</w:t>
      </w:r>
    </w:p>
    <w:p w14:paraId="78F54B42" w14:textId="77777777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>                                                       </w:t>
      </w:r>
    </w:p>
    <w:p w14:paraId="75551278" w14:textId="4F6C8054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>MOTIVACIJSKO P</w:t>
      </w:r>
      <w:r w:rsidR="005872BA">
        <w:rPr>
          <w:rFonts w:ascii="Calibri" w:eastAsia="Times New Roman" w:hAnsi="Calibri" w:cs="Calibri"/>
          <w:color w:val="000000"/>
          <w:lang w:eastAsia="hr-HR"/>
        </w:rPr>
        <w:t>OJAM</w:t>
      </w:r>
      <w:r w:rsidRPr="004E63A5">
        <w:rPr>
          <w:rFonts w:ascii="Calibri" w:eastAsia="Times New Roman" w:hAnsi="Calibri" w:cs="Calibri"/>
          <w:color w:val="000000"/>
          <w:lang w:eastAsia="hr-HR"/>
        </w:rPr>
        <w:t xml:space="preserve">: </w:t>
      </w:r>
      <w:r w:rsidR="005872BA">
        <w:rPr>
          <w:rFonts w:ascii="Calibri" w:eastAsia="Times New Roman" w:hAnsi="Calibri" w:cs="Calibri"/>
          <w:color w:val="000000"/>
          <w:lang w:eastAsia="hr-HR"/>
        </w:rPr>
        <w:t>energija</w:t>
      </w:r>
    </w:p>
    <w:p w14:paraId="5BB26A39" w14:textId="77777777" w:rsidR="004E63A5" w:rsidRPr="004E63A5" w:rsidRDefault="004E63A5" w:rsidP="004E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A1E472" w14:textId="77777777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>Prouči navedeni tekst.</w:t>
      </w:r>
    </w:p>
    <w:p w14:paraId="6BC5DE26" w14:textId="0DD06566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 xml:space="preserve">Za  svaku našu aktivnost potrebno je utrošiti energiju.  </w:t>
      </w:r>
      <w:r w:rsidR="005872BA" w:rsidRPr="004E63A5">
        <w:rPr>
          <w:rFonts w:ascii="Calibri" w:eastAsia="Times New Roman" w:hAnsi="Calibri" w:cs="Calibri"/>
          <w:color w:val="000000"/>
          <w:lang w:eastAsia="hr-HR"/>
        </w:rPr>
        <w:t>Stanice trebaju kisik kako bi se u njima iz hrane oslobodila energija. Kemijska energija iz spojeva bogatih energijom pretvara se u druge oblike energije, rad mišića i konačno u toplinu. </w:t>
      </w:r>
      <w:r w:rsidRPr="004E63A5">
        <w:rPr>
          <w:rFonts w:ascii="Calibri" w:eastAsia="Times New Roman" w:hAnsi="Calibri" w:cs="Calibri"/>
          <w:color w:val="000000"/>
          <w:lang w:eastAsia="hr-HR"/>
        </w:rPr>
        <w:t xml:space="preserve">Svaki čovjek mora svakodnevno unositi hranjive tvari  kako bi nadoknadio ono što organizam potroši u 24 sata. </w:t>
      </w:r>
    </w:p>
    <w:p w14:paraId="20E857DC" w14:textId="1084051D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 xml:space="preserve">  </w:t>
      </w:r>
      <w:r w:rsidRPr="004E63A5">
        <w:rPr>
          <w:noProof/>
        </w:rPr>
        <w:drawing>
          <wp:inline distT="0" distB="0" distL="0" distR="0" wp14:anchorId="2A0C6AE7" wp14:editId="396DDF02">
            <wp:extent cx="822960" cy="8229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797CC" w14:textId="048DD86B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b/>
          <w:bCs/>
          <w:color w:val="000000"/>
          <w:lang w:eastAsia="hr-HR"/>
        </w:rPr>
        <w:t>                          </w:t>
      </w:r>
      <w:r w:rsidRPr="004E63A5">
        <w:rPr>
          <w:rFonts w:ascii="Calibri" w:eastAsia="Times New Roman" w:hAnsi="Calibri" w:cs="Calibri"/>
          <w:color w:val="000000"/>
          <w:lang w:eastAsia="hr-HR"/>
        </w:rPr>
        <w:t>     Poveži sličice koje prikazuju što pokreće koju aktivnost?</w:t>
      </w:r>
    </w:p>
    <w:p w14:paraId="3E47386A" w14:textId="3A7C457E" w:rsidR="004E63A5" w:rsidRPr="004E63A5" w:rsidRDefault="00661C16" w:rsidP="004E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Primjer:</w:t>
      </w:r>
    </w:p>
    <w:p w14:paraId="4D4C030A" w14:textId="42FE7BB2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 xml:space="preserve">                               </w:t>
      </w:r>
      <w:r w:rsidR="00661C16" w:rsidRPr="004E63A5">
        <w:rPr>
          <w:noProof/>
        </w:rPr>
        <w:drawing>
          <wp:inline distT="0" distB="0" distL="0" distR="0" wp14:anchorId="26FAED8A" wp14:editId="03779CC8">
            <wp:extent cx="1546860" cy="11430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3A5">
        <w:rPr>
          <w:rFonts w:ascii="Calibri" w:eastAsia="Times New Roman" w:hAnsi="Calibri" w:cs="Calibri"/>
          <w:color w:val="000000"/>
          <w:lang w:eastAsia="hr-HR"/>
        </w:rPr>
        <w:t xml:space="preserve">                                              </w:t>
      </w:r>
      <w:r w:rsidR="00661C16" w:rsidRPr="004E63A5">
        <w:rPr>
          <w:noProof/>
        </w:rPr>
        <w:drawing>
          <wp:inline distT="0" distB="0" distL="0" distR="0" wp14:anchorId="37DC2A6A" wp14:editId="1453FAAE">
            <wp:extent cx="1257300" cy="13335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D69E0" w14:textId="565E05DB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 xml:space="preserve">                                                                                   </w:t>
      </w:r>
    </w:p>
    <w:p w14:paraId="1B73AF03" w14:textId="6D68896B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>                                                                               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00DCAA6" w14:textId="736B9E5D" w:rsidR="004E63A5" w:rsidRPr="004E63A5" w:rsidRDefault="004E63A5" w:rsidP="004E63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661C16" w:rsidRPr="0088430F">
        <w:rPr>
          <w:rFonts w:ascii="Times New Roman" w:eastAsia="Times New Roman" w:hAnsi="Times New Roman" w:cs="Times New Roman"/>
          <w:sz w:val="20"/>
          <w:szCs w:val="20"/>
          <w:lang w:eastAsia="hr-HR"/>
        </w:rPr>
        <w:t>AKTIVNOST</w:t>
      </w:r>
      <w:r w:rsidR="00661C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661C16" w:rsidRPr="00661C16">
        <w:rPr>
          <w:rFonts w:ascii="Times New Roman" w:eastAsia="Times New Roman" w:hAnsi="Times New Roman" w:cs="Times New Roman"/>
          <w:sz w:val="24"/>
          <w:szCs w:val="24"/>
          <w:lang w:eastAsia="hr-HR"/>
        </w:rPr>
        <w:t>memory game</w:t>
      </w:r>
      <w:r w:rsidRPr="004E63A5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65C1D133" w14:textId="1E59D9DF" w:rsidR="00052B36" w:rsidRDefault="004E63A5" w:rsidP="004E63A5">
      <w:pPr>
        <w:spacing w:line="240" w:lineRule="auto"/>
      </w:pPr>
      <w:r w:rsidRPr="004E63A5">
        <w:rPr>
          <w:rFonts w:ascii="Calibri" w:eastAsia="Times New Roman" w:hAnsi="Calibri" w:cs="Calibri"/>
          <w:color w:val="000000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hyperlink r:id="rId7" w:history="1">
        <w:r w:rsidR="00052B36" w:rsidRPr="00826C68">
          <w:rPr>
            <w:rStyle w:val="Hiperveza"/>
          </w:rPr>
          <w:t>https://learningapps.org/watch?v=p87f0b5a323</w:t>
        </w:r>
      </w:hyperlink>
    </w:p>
    <w:p w14:paraId="6C2423DC" w14:textId="34C43213" w:rsidR="004E63A5" w:rsidRPr="004E63A5" w:rsidRDefault="004E63A5" w:rsidP="004E63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563C1"/>
          <w:lang w:eastAsia="hr-HR"/>
        </w:rPr>
        <w:tab/>
      </w:r>
      <w:r w:rsidR="002A6D7B">
        <w:rPr>
          <w:rFonts w:ascii="Calibri" w:eastAsia="Times New Roman" w:hAnsi="Calibri" w:cs="Calibri"/>
          <w:noProof/>
          <w:color w:val="0563C1"/>
          <w:lang w:eastAsia="hr-HR"/>
        </w:rPr>
        <w:drawing>
          <wp:inline distT="0" distB="0" distL="0" distR="0" wp14:anchorId="32868E7E" wp14:editId="01762671">
            <wp:extent cx="1036320" cy="103632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7153C9" w14:textId="16F5FEA0" w:rsidR="00052B36" w:rsidRPr="00052B36" w:rsidRDefault="004E63A5" w:rsidP="00052B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3A5">
        <w:rPr>
          <w:rFonts w:ascii="Calibri" w:eastAsia="Times New Roman" w:hAnsi="Calibri" w:cs="Calibri"/>
          <w:color w:val="000000"/>
          <w:lang w:eastAsia="hr-HR"/>
        </w:rPr>
        <w:t> </w:t>
      </w:r>
    </w:p>
    <w:p w14:paraId="464E9AB0" w14:textId="77777777" w:rsidR="00052B36" w:rsidRDefault="00052B36" w:rsidP="00052B36">
      <w:r>
        <w:t>RAZMISLI I ODGOVORI:</w:t>
      </w:r>
    </w:p>
    <w:p w14:paraId="178A2982" w14:textId="40E62AF8" w:rsidR="0088430F" w:rsidRDefault="00052B36" w:rsidP="004E63A5">
      <w:r>
        <w:t>Poveži usvojeno i odgovori na pitanje: Kada čovjek mršavi a kada se deblja?</w:t>
      </w:r>
    </w:p>
    <w:sectPr w:rsidR="00884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A5"/>
    <w:rsid w:val="00052B36"/>
    <w:rsid w:val="001B4512"/>
    <w:rsid w:val="002A6D7B"/>
    <w:rsid w:val="004E63A5"/>
    <w:rsid w:val="00583F4C"/>
    <w:rsid w:val="005872BA"/>
    <w:rsid w:val="00661C16"/>
    <w:rsid w:val="00674621"/>
    <w:rsid w:val="00793562"/>
    <w:rsid w:val="0088430F"/>
    <w:rsid w:val="00D362DA"/>
    <w:rsid w:val="00D9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B5DF"/>
  <w15:chartTrackingRefBased/>
  <w15:docId w15:val="{CAB5D562-FB1B-4E8A-A17E-68262D36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52B3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2B3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52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87f0b5a3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Vištica</dc:creator>
  <cp:keywords/>
  <dc:description/>
  <cp:lastModifiedBy>Jelena Cvrković</cp:lastModifiedBy>
  <cp:revision>2</cp:revision>
  <dcterms:created xsi:type="dcterms:W3CDTF">2025-05-17T15:36:00Z</dcterms:created>
  <dcterms:modified xsi:type="dcterms:W3CDTF">2025-05-17T15:36:00Z</dcterms:modified>
</cp:coreProperties>
</file>